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4D1" w:rsidRPr="00A974D1" w:rsidRDefault="00A974D1" w:rsidP="00A974D1">
      <w:pPr>
        <w:pageBreakBefore/>
        <w:tabs>
          <w:tab w:val="left" w:pos="73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974D1">
        <w:rPr>
          <w:rFonts w:ascii="Times New Roman" w:hAnsi="Times New Roman" w:cs="Times New Roman"/>
          <w:sz w:val="28"/>
          <w:szCs w:val="28"/>
        </w:rPr>
        <w:t>Приложение 2</w:t>
      </w:r>
    </w:p>
    <w:p w:rsidR="00A974D1" w:rsidRPr="00A974D1" w:rsidRDefault="00A974D1" w:rsidP="00A974D1">
      <w:pPr>
        <w:tabs>
          <w:tab w:val="left" w:pos="735"/>
        </w:tabs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A974D1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974D1" w:rsidRPr="00A974D1" w:rsidRDefault="00A974D1" w:rsidP="00A974D1">
      <w:pPr>
        <w:tabs>
          <w:tab w:val="left" w:pos="735"/>
        </w:tabs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A974D1">
        <w:rPr>
          <w:rFonts w:ascii="Times New Roman" w:hAnsi="Times New Roman" w:cs="Times New Roman"/>
          <w:sz w:val="28"/>
          <w:szCs w:val="28"/>
        </w:rPr>
        <w:t>Конаковского района Тверской области</w:t>
      </w:r>
    </w:p>
    <w:p w:rsidR="00A974D1" w:rsidRPr="00A974D1" w:rsidRDefault="00A974D1" w:rsidP="00A974D1">
      <w:pPr>
        <w:tabs>
          <w:tab w:val="left" w:pos="735"/>
        </w:tabs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117 от «26» февраля </w:t>
      </w:r>
      <w:r w:rsidRPr="00A974D1">
        <w:rPr>
          <w:rFonts w:ascii="Times New Roman" w:hAnsi="Times New Roman" w:cs="Times New Roman"/>
          <w:sz w:val="28"/>
          <w:szCs w:val="28"/>
        </w:rPr>
        <w:t>2020 года</w:t>
      </w:r>
    </w:p>
    <w:p w:rsidR="00A974D1" w:rsidRPr="00A974D1" w:rsidRDefault="00A974D1" w:rsidP="00A974D1">
      <w:pPr>
        <w:spacing w:after="0"/>
        <w:ind w:firstLine="720"/>
        <w:jc w:val="both"/>
        <w:rPr>
          <w:rFonts w:ascii="Times New Roman" w:hAnsi="Times New Roman" w:cs="Times New Roman"/>
        </w:rPr>
      </w:pPr>
    </w:p>
    <w:p w:rsidR="00A974D1" w:rsidRPr="00A974D1" w:rsidRDefault="00A974D1" w:rsidP="00A974D1">
      <w:pPr>
        <w:suppressAutoHyphens/>
        <w:spacing w:after="0"/>
        <w:jc w:val="center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«Подраздел </w:t>
      </w: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</w:p>
    <w:p w:rsidR="00A974D1" w:rsidRPr="00A974D1" w:rsidRDefault="00A974D1" w:rsidP="00A974D1">
      <w:pPr>
        <w:suppressAutoHyphens/>
        <w:spacing w:after="0"/>
        <w:jc w:val="center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Подпрограмма 1 «Организация и проведение мероприятий, направленных</w:t>
      </w:r>
    </w:p>
    <w:p w:rsidR="00A974D1" w:rsidRPr="00A974D1" w:rsidRDefault="00A974D1" w:rsidP="00A974D1">
      <w:pPr>
        <w:suppressAutoHyphens/>
        <w:spacing w:after="0"/>
        <w:jc w:val="center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на патриотическое, гражданское и духовно-нравственное воспитание</w:t>
      </w:r>
    </w:p>
    <w:p w:rsidR="00A974D1" w:rsidRPr="00A974D1" w:rsidRDefault="00A974D1" w:rsidP="00A974D1">
      <w:pPr>
        <w:suppressAutoHyphens/>
        <w:spacing w:after="0"/>
        <w:jc w:val="center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молодых граждан»</w:t>
      </w:r>
    </w:p>
    <w:p w:rsidR="00A974D1" w:rsidRPr="00A974D1" w:rsidRDefault="00A974D1" w:rsidP="00A974D1">
      <w:pPr>
        <w:suppressAutoHyphens/>
        <w:spacing w:after="0"/>
        <w:jc w:val="center"/>
        <w:rPr>
          <w:rFonts w:ascii="Times New Roman" w:hAnsi="Times New Roman" w:cs="Times New Roman"/>
        </w:rPr>
      </w:pPr>
    </w:p>
    <w:p w:rsidR="00A974D1" w:rsidRPr="00A974D1" w:rsidRDefault="00A974D1" w:rsidP="00A974D1">
      <w:pPr>
        <w:spacing w:after="0"/>
        <w:jc w:val="center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</w:rPr>
        <w:t>Задачи подпрограммы</w:t>
      </w:r>
    </w:p>
    <w:p w:rsidR="00A974D1" w:rsidRPr="00A974D1" w:rsidRDefault="00A974D1" w:rsidP="00A974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74D1" w:rsidRPr="00A974D1" w:rsidRDefault="00A974D1" w:rsidP="00A974D1">
      <w:pPr>
        <w:spacing w:after="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</w:rPr>
        <w:tab/>
        <w:t>Реализация подпрограммы 1 «</w:t>
      </w:r>
      <w:r w:rsidRPr="00A974D1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мероприятий, направленных на патриотическое, гражданское и духовно-нравственное воспитание молодых граждан</w:t>
      </w:r>
      <w:r w:rsidRPr="00A974D1">
        <w:rPr>
          <w:rFonts w:ascii="Times New Roman" w:hAnsi="Times New Roman" w:cs="Times New Roman"/>
          <w:sz w:val="28"/>
          <w:szCs w:val="28"/>
        </w:rPr>
        <w:t>» связана с решением следующих задач:</w:t>
      </w:r>
    </w:p>
    <w:p w:rsidR="00A974D1" w:rsidRPr="00A974D1" w:rsidRDefault="00A974D1" w:rsidP="00A974D1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</w:rPr>
        <w:t>а) задача 1 «Содействие развитию гражданско-патриотического и духовно-нравственного воспитания молодежи, условий для вовлечения молодежи в общественно-политическую, социальную и культурную жизнь общества, для формирования здорового образа жизни, профилактики асоциальных явлений»;</w:t>
      </w:r>
    </w:p>
    <w:p w:rsidR="00A974D1" w:rsidRPr="00A974D1" w:rsidRDefault="00A974D1" w:rsidP="00A974D1">
      <w:pPr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б) задача 2 «Поддержка эффективных моделей и форм вовлечения молодежи в трудовую деятельность. Организация оздоровления, отдыха и занятости несовершеннолетних».</w:t>
      </w:r>
    </w:p>
    <w:p w:rsidR="00A974D1" w:rsidRPr="00A974D1" w:rsidRDefault="00A974D1" w:rsidP="00A974D1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</w:rPr>
        <w:t>Решение задачи 1 «Содействие развитию гражданско-патриотического и духовно-нравственного воспитания молодежи, создание условий для вовлечения молодежи в общественно-политическую, социальную и культурную жизнь общества, для формирования здорового образа жизни, профилактики асоциальных явлений» оценивается с помощью следующих показателей:</w:t>
      </w:r>
    </w:p>
    <w:p w:rsidR="00A974D1" w:rsidRPr="00A974D1" w:rsidRDefault="00A974D1" w:rsidP="00A974D1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</w:rPr>
        <w:t>а) доля молодежи, принявшая участие в мероприятиях отрасли «Молодежная политика».</w:t>
      </w:r>
    </w:p>
    <w:p w:rsidR="00A974D1" w:rsidRPr="00A974D1" w:rsidRDefault="00A974D1" w:rsidP="00A974D1">
      <w:pPr>
        <w:spacing w:after="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</w:rPr>
        <w:tab/>
        <w:t xml:space="preserve">Решение задачи 2 «Поддержка эффективных моделей и форм вовлечения молодежи в трудовую деятельность. Организация оздоровления,  отдыха и занятости несовершеннолетних» оценивается с помощью следующих показателей: </w:t>
      </w:r>
    </w:p>
    <w:p w:rsidR="00A974D1" w:rsidRPr="00A974D1" w:rsidRDefault="00A974D1" w:rsidP="00A974D1">
      <w:pPr>
        <w:spacing w:after="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</w:rPr>
        <w:tab/>
        <w:t xml:space="preserve">а) количество молодежи, </w:t>
      </w:r>
      <w:proofErr w:type="gramStart"/>
      <w:r w:rsidRPr="00A974D1">
        <w:rPr>
          <w:rFonts w:ascii="Times New Roman" w:hAnsi="Times New Roman" w:cs="Times New Roman"/>
          <w:sz w:val="28"/>
          <w:szCs w:val="28"/>
        </w:rPr>
        <w:t>вовлеченных</w:t>
      </w:r>
      <w:proofErr w:type="gramEnd"/>
      <w:r w:rsidRPr="00A974D1">
        <w:rPr>
          <w:rFonts w:ascii="Times New Roman" w:hAnsi="Times New Roman" w:cs="Times New Roman"/>
          <w:sz w:val="28"/>
          <w:szCs w:val="28"/>
        </w:rPr>
        <w:t xml:space="preserve"> в трудовую деятельность</w:t>
      </w: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A974D1" w:rsidRPr="00A974D1" w:rsidRDefault="00A974D1" w:rsidP="00A974D1">
      <w:pPr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Значения показателей задач подпрограммы 1 «</w:t>
      </w:r>
      <w:r w:rsidRPr="00A974D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Организация и проведение мероприятий, направленных на патриотическое, гражданское и духовно-нравственное воспитание молодых граждан</w:t>
      </w: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по годам реализации </w:t>
      </w: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государственной программы приведены в приложении к муниципальной программе Конаковского района.</w:t>
      </w:r>
    </w:p>
    <w:p w:rsidR="00A974D1" w:rsidRPr="00A974D1" w:rsidRDefault="00A974D1" w:rsidP="00A974D1">
      <w:pPr>
        <w:suppressAutoHyphens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974D1" w:rsidRPr="00A974D1" w:rsidRDefault="00A974D1" w:rsidP="00A974D1">
      <w:pPr>
        <w:spacing w:after="0"/>
        <w:jc w:val="center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974D1" w:rsidRPr="00A974D1" w:rsidRDefault="00A974D1" w:rsidP="00A974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74D1" w:rsidRPr="00A974D1" w:rsidRDefault="00A974D1" w:rsidP="00A974D1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</w:rPr>
        <w:t>Решение задачи 1 «Содействие развитию гражданско-патриотического и духовно-нравственного воспитания молодежи, создание условий для вовлечения молодежи в общественно-политическую, социальную и культурную жизнь общества, для формирования здорового образа жизни, профилактики асоциальных явлений» осуществляется посредством выполнения следующих мероприятий подпрограммы 1 «</w:t>
      </w:r>
      <w:r w:rsidRPr="00A974D1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мероприятий, направленных на патриотическое, гражданское и духовно-нравственное воспитание молодых граждан</w:t>
      </w:r>
      <w:r w:rsidRPr="00A974D1">
        <w:rPr>
          <w:rFonts w:ascii="Times New Roman" w:hAnsi="Times New Roman" w:cs="Times New Roman"/>
          <w:sz w:val="28"/>
          <w:szCs w:val="28"/>
        </w:rPr>
        <w:t>»:</w:t>
      </w:r>
    </w:p>
    <w:p w:rsidR="00A974D1" w:rsidRPr="00A974D1" w:rsidRDefault="00A974D1" w:rsidP="00A974D1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а) </w:t>
      </w:r>
      <w:r w:rsidRPr="00A974D1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мероприятие 1.001</w:t>
      </w: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A974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 и проведение мероприятий гражданско-патриотической направленности на территории Конаковского района, организация участия представителей Конаковского района в муниципальных, региональных, межрегиональных, общественных слетах, фестивалях, конференциях, семинарах и других мероприятиях патриотической направленности, проведение мероприятий, направленных   на духовно-нравственное воспитание молодежи</w:t>
      </w: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A974D1" w:rsidRPr="00A974D1" w:rsidRDefault="00A974D1" w:rsidP="00A974D1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1. «Количество мероприятий гражданско-патриотической направленности на территории Конаковского района».</w:t>
      </w:r>
    </w:p>
    <w:p w:rsidR="00A974D1" w:rsidRPr="00A974D1" w:rsidRDefault="00A974D1" w:rsidP="00A974D1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2. «Количество человек, принявших участие в мероприятиях гражданско-патриотической направленности на территории Конаковского района».</w:t>
      </w:r>
    </w:p>
    <w:p w:rsidR="00A974D1" w:rsidRPr="00A974D1" w:rsidRDefault="00A974D1" w:rsidP="00A974D1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б) </w:t>
      </w:r>
      <w:r w:rsidRPr="00A974D1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мероприятие 1.002</w:t>
      </w: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A974D1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 проведение мероприятий, направленных на создание условий для вовлечения молодежи в  общественно-политическую, социально-экономическую и культурную жизнь общества, на поддержку инновационных и общественно значимых проектов (программ), мероприятий, направленных на формирование здорового образа жизни, профилактику асоциальных явлений</w:t>
      </w: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A974D1" w:rsidRPr="00A974D1" w:rsidRDefault="00A974D1" w:rsidP="00A974D1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1. «Количество мероприятий».</w:t>
      </w:r>
    </w:p>
    <w:p w:rsidR="00A974D1" w:rsidRPr="00A974D1" w:rsidRDefault="00A974D1" w:rsidP="00A974D1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2. «Количество созданных мест для участников оздоровительных, многодневных походов»</w:t>
      </w:r>
    </w:p>
    <w:p w:rsidR="00A974D1" w:rsidRPr="00A974D1" w:rsidRDefault="00A974D1" w:rsidP="00A974D1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</w:t>
      </w:r>
      <w:r w:rsidRPr="00A974D1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мероприятие 1.003</w:t>
      </w: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молодежи».</w:t>
      </w:r>
    </w:p>
    <w:p w:rsidR="00A974D1" w:rsidRPr="00A974D1" w:rsidRDefault="00A974D1" w:rsidP="00A974D1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1. «Количество мероприятий».</w:t>
      </w:r>
    </w:p>
    <w:p w:rsidR="00A974D1" w:rsidRPr="00A974D1" w:rsidRDefault="00A974D1" w:rsidP="00A974D1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Показатель 2. «Количество выпущенных методических, информационных и справочных материалов».</w:t>
      </w:r>
    </w:p>
    <w:p w:rsidR="00A974D1" w:rsidRPr="00A974D1" w:rsidRDefault="00A974D1" w:rsidP="00A974D1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г) </w:t>
      </w:r>
      <w:r w:rsidRPr="00A974D1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мероприятие 1.004</w:t>
      </w: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«Проведение работ по восстановлению воинских захоронений за счет средств местного бюджета».</w:t>
      </w:r>
    </w:p>
    <w:p w:rsidR="00A974D1" w:rsidRPr="00A974D1" w:rsidRDefault="00A974D1" w:rsidP="00A974D1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Показатель 1. «Количество воинских </w:t>
      </w:r>
      <w:proofErr w:type="gramStart"/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захоронений</w:t>
      </w:r>
      <w:proofErr w:type="gramEnd"/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которых производились ремонтно-восстановительные работы».</w:t>
      </w:r>
    </w:p>
    <w:p w:rsidR="00A974D1" w:rsidRPr="00A974D1" w:rsidRDefault="00A974D1" w:rsidP="00A974D1">
      <w:pPr>
        <w:tabs>
          <w:tab w:val="left" w:pos="750"/>
        </w:tabs>
        <w:suppressAutoHyphens/>
        <w:spacing w:after="0"/>
        <w:ind w:right="-5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Решение задачи 2 «Поддержка эффективных моделей и форм вовлечения молодежи в трудовую деятельность. Организация оздоровления, отдыха и занятости несовершеннолетних» осуществляется посредством выполнения следующих мероприятий подпрограммы 1 «</w:t>
      </w:r>
      <w:r w:rsidRPr="00A974D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Организация и проведение мероприятий, направленных на патриотическое, гражданское и духовно-нравственное воспитание молодых граждан</w:t>
      </w: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»:</w:t>
      </w:r>
    </w:p>
    <w:p w:rsidR="00A974D1" w:rsidRPr="00A974D1" w:rsidRDefault="00A974D1" w:rsidP="00A974D1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</w:rPr>
        <w:t xml:space="preserve">а) </w:t>
      </w:r>
      <w:r w:rsidRPr="00A974D1">
        <w:rPr>
          <w:rFonts w:ascii="Times New Roman" w:hAnsi="Times New Roman" w:cs="Times New Roman"/>
          <w:i/>
          <w:iCs/>
          <w:sz w:val="28"/>
          <w:szCs w:val="28"/>
        </w:rPr>
        <w:t>мероприятие 2.001</w:t>
      </w:r>
      <w:r w:rsidRPr="00A974D1">
        <w:rPr>
          <w:rFonts w:ascii="Times New Roman" w:hAnsi="Times New Roman" w:cs="Times New Roman"/>
          <w:sz w:val="28"/>
          <w:szCs w:val="28"/>
        </w:rPr>
        <w:t xml:space="preserve"> «Организация временной трудовой занятости подростков».</w:t>
      </w:r>
    </w:p>
    <w:p w:rsidR="00A974D1" w:rsidRPr="00A974D1" w:rsidRDefault="00A974D1" w:rsidP="00A974D1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</w:rPr>
        <w:t>Показатель 1. «Количество рабочих мест».</w:t>
      </w:r>
    </w:p>
    <w:p w:rsidR="00A974D1" w:rsidRPr="00A974D1" w:rsidRDefault="00A974D1" w:rsidP="00A974D1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</w:rPr>
        <w:t>б) административное мероприятие 2.002 «Проведение мероприятий, направленных на вовлечение молодежи в трудовую деятельность».</w:t>
      </w:r>
    </w:p>
    <w:p w:rsidR="00A974D1" w:rsidRPr="00A974D1" w:rsidRDefault="00A974D1" w:rsidP="00A974D1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</w:rPr>
        <w:t>Показатель 1. «Количество мероприятий, направленных на вовлечение молодежи в трудовую деятельность».</w:t>
      </w:r>
    </w:p>
    <w:p w:rsidR="00A974D1" w:rsidRPr="00A974D1" w:rsidRDefault="00A974D1" w:rsidP="00A974D1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</w:rPr>
        <w:t>в) административное мероприятие 2.003 «Проведение консультаций, направленных на вовлечение молодежи в трудовую деятельность».</w:t>
      </w:r>
    </w:p>
    <w:p w:rsidR="00A974D1" w:rsidRPr="00A974D1" w:rsidRDefault="00A974D1" w:rsidP="00A974D1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</w:rPr>
        <w:t xml:space="preserve">Показатель 1. «Количество консультаций с </w:t>
      </w:r>
      <w:proofErr w:type="gramStart"/>
      <w:r w:rsidRPr="00A974D1">
        <w:rPr>
          <w:rFonts w:ascii="Times New Roman" w:hAnsi="Times New Roman" w:cs="Times New Roman"/>
          <w:sz w:val="28"/>
          <w:szCs w:val="28"/>
        </w:rPr>
        <w:t>обратившимися</w:t>
      </w:r>
      <w:proofErr w:type="gramEnd"/>
      <w:r w:rsidRPr="00A974D1">
        <w:rPr>
          <w:rFonts w:ascii="Times New Roman" w:hAnsi="Times New Roman" w:cs="Times New Roman"/>
          <w:sz w:val="28"/>
          <w:szCs w:val="28"/>
        </w:rPr>
        <w:t xml:space="preserve"> в поисках трудоустройства».</w:t>
      </w:r>
    </w:p>
    <w:p w:rsidR="00A974D1" w:rsidRPr="00A974D1" w:rsidRDefault="00A974D1" w:rsidP="00A974D1">
      <w:pPr>
        <w:tabs>
          <w:tab w:val="left" w:pos="750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г) </w:t>
      </w:r>
      <w:r w:rsidRPr="00A974D1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мероприятие 2.004</w:t>
      </w: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«Предоставление субсидии на выполнение муниципального задания автономному учреждению молодежный центр «Иволга» Муниципального образования «Конаковский район».</w:t>
      </w:r>
    </w:p>
    <w:p w:rsidR="00A974D1" w:rsidRPr="00A974D1" w:rsidRDefault="00A974D1" w:rsidP="00A974D1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1. «Количество проведенных мероприятий».</w:t>
      </w:r>
    </w:p>
    <w:p w:rsidR="00A974D1" w:rsidRPr="00A974D1" w:rsidRDefault="00A974D1" w:rsidP="00A974D1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2. «Количество молодежи принявшей участие в мероприятиях».</w:t>
      </w:r>
    </w:p>
    <w:p w:rsidR="00A974D1" w:rsidRPr="00A974D1" w:rsidRDefault="00A974D1" w:rsidP="00A974D1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3. «Выполнение календарного плана».</w:t>
      </w:r>
    </w:p>
    <w:p w:rsidR="00A974D1" w:rsidRPr="00A974D1" w:rsidRDefault="00A974D1" w:rsidP="00A974D1">
      <w:pPr>
        <w:tabs>
          <w:tab w:val="left" w:pos="750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proofErr w:type="spellStart"/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spellEnd"/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Pr="00A974D1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мероприятие 2.005</w:t>
      </w: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«Расходы на повышение оплаты труда работникам в связи с увеличением минимального </w:t>
      </w:r>
      <w:proofErr w:type="gramStart"/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размера оплаты труда</w:t>
      </w:r>
      <w:proofErr w:type="gramEnd"/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, за счет средств областного бюджета».</w:t>
      </w:r>
    </w:p>
    <w:p w:rsidR="00A974D1" w:rsidRPr="00A974D1" w:rsidRDefault="00A974D1" w:rsidP="00A974D1">
      <w:pPr>
        <w:tabs>
          <w:tab w:val="left" w:pos="750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Показатель 1. «Количество </w:t>
      </w:r>
      <w:proofErr w:type="gramStart"/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работников</w:t>
      </w:r>
      <w:proofErr w:type="gramEnd"/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которым необходима доплата до минимального размера оплаты труда».</w:t>
      </w:r>
    </w:p>
    <w:p w:rsidR="00A974D1" w:rsidRPr="00A974D1" w:rsidRDefault="00A974D1" w:rsidP="00A974D1">
      <w:pPr>
        <w:tabs>
          <w:tab w:val="left" w:pos="750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е) </w:t>
      </w:r>
      <w:r w:rsidRPr="00A974D1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мероприятие 2.006</w:t>
      </w: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«Расходы на повышение оплаты труда работникам в связи с увеличением минимального </w:t>
      </w:r>
      <w:proofErr w:type="gramStart"/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размера оплаты труда</w:t>
      </w:r>
      <w:proofErr w:type="gramEnd"/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, за счет средств бюджета Конаковского района».</w:t>
      </w:r>
    </w:p>
    <w:p w:rsidR="00A974D1" w:rsidRPr="00A974D1" w:rsidRDefault="00A974D1" w:rsidP="00A974D1">
      <w:pPr>
        <w:tabs>
          <w:tab w:val="left" w:pos="750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Показатель 1. «Количество </w:t>
      </w:r>
      <w:proofErr w:type="gramStart"/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работников</w:t>
      </w:r>
      <w:proofErr w:type="gramEnd"/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которым необходима доплата до минимального размера оплаты труда».</w:t>
      </w:r>
    </w:p>
    <w:p w:rsidR="00A974D1" w:rsidRPr="00A974D1" w:rsidRDefault="00A974D1" w:rsidP="00A974D1">
      <w:pPr>
        <w:tabs>
          <w:tab w:val="left" w:pos="750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Выполнение каждого административного мероприятия и мероприятия подпрограммы 1 «</w:t>
      </w:r>
      <w:r w:rsidRPr="00A974D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Организация и проведение мероприятий, направленных на патриотическое, гражданское и духовно-нравственное воспитание молодых граждан</w:t>
      </w: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» оценивается с помощью показателей, перечень которых и их значения по годам реализации муниципальной программы приведены в приложении №1 к настоящей программе.</w:t>
      </w:r>
    </w:p>
    <w:p w:rsidR="00A974D1" w:rsidRPr="00A974D1" w:rsidRDefault="00A974D1" w:rsidP="00A974D1">
      <w:pPr>
        <w:tabs>
          <w:tab w:val="left" w:pos="750"/>
        </w:tabs>
        <w:suppressAutoHyphens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974D1" w:rsidRPr="00A974D1" w:rsidRDefault="00A974D1" w:rsidP="00A974D1">
      <w:pPr>
        <w:spacing w:after="0"/>
        <w:ind w:firstLine="567"/>
        <w:jc w:val="center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</w:rPr>
        <w:t xml:space="preserve">Объем финансовых ресурсов, </w:t>
      </w:r>
    </w:p>
    <w:p w:rsidR="00A974D1" w:rsidRPr="00A974D1" w:rsidRDefault="00A974D1" w:rsidP="00A974D1">
      <w:pPr>
        <w:spacing w:after="0"/>
        <w:ind w:firstLine="567"/>
        <w:jc w:val="center"/>
        <w:rPr>
          <w:rFonts w:ascii="Times New Roman" w:hAnsi="Times New Roman" w:cs="Times New Roman"/>
        </w:rPr>
      </w:pPr>
      <w:proofErr w:type="gramStart"/>
      <w:r w:rsidRPr="00A974D1">
        <w:rPr>
          <w:rFonts w:ascii="Times New Roman" w:hAnsi="Times New Roman" w:cs="Times New Roman"/>
          <w:sz w:val="28"/>
          <w:szCs w:val="28"/>
        </w:rPr>
        <w:t>необходимый</w:t>
      </w:r>
      <w:proofErr w:type="gramEnd"/>
      <w:r w:rsidRPr="00A974D1">
        <w:rPr>
          <w:rFonts w:ascii="Times New Roman" w:hAnsi="Times New Roman" w:cs="Times New Roman"/>
          <w:sz w:val="28"/>
          <w:szCs w:val="28"/>
        </w:rPr>
        <w:t xml:space="preserve"> для реализации подпрограммы</w:t>
      </w:r>
    </w:p>
    <w:p w:rsidR="00A974D1" w:rsidRPr="00A974D1" w:rsidRDefault="00A974D1" w:rsidP="00A974D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74D1" w:rsidRPr="00A974D1" w:rsidRDefault="00A974D1" w:rsidP="00A974D1">
      <w:pPr>
        <w:spacing w:after="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</w:rPr>
        <w:tab/>
        <w:t>Общий объем бюджетных ассигнований, выделенных на реализацию подпрограммы 1 «</w:t>
      </w:r>
      <w:r w:rsidRPr="00A974D1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мероприятий, направленных на патриотическое, гражданское и духовно-нравственное воспитание молодых граждан</w:t>
      </w:r>
      <w:r w:rsidRPr="00A974D1">
        <w:rPr>
          <w:rFonts w:ascii="Times New Roman" w:hAnsi="Times New Roman" w:cs="Times New Roman"/>
          <w:sz w:val="28"/>
          <w:szCs w:val="28"/>
        </w:rPr>
        <w:t>», составляет 25738,766 тыс. руб.</w:t>
      </w:r>
    </w:p>
    <w:p w:rsidR="00A974D1" w:rsidRPr="00A974D1" w:rsidRDefault="00A974D1" w:rsidP="00A974D1">
      <w:pPr>
        <w:tabs>
          <w:tab w:val="left" w:pos="750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Объем бюджетных ассигнований, выделенный на реализацию подпрограммы 1 «</w:t>
      </w:r>
      <w:r w:rsidRPr="00A974D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Организация и проведение мероприятий, направленных на патриотическое, гражданское и духовно-нравственное воспитание молодых граждан</w:t>
      </w: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>», по годам реализации муниципальной программы в разрезе задач приведен в таблице 1.</w:t>
      </w:r>
      <w:r w:rsidRPr="00A974D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A974D1" w:rsidRPr="00A974D1" w:rsidRDefault="00A974D1" w:rsidP="00A974D1">
      <w:pPr>
        <w:suppressAutoHyphens/>
        <w:jc w:val="right"/>
        <w:rPr>
          <w:rFonts w:ascii="Times New Roman" w:hAnsi="Times New Roman" w:cs="Times New Roman"/>
        </w:rPr>
      </w:pPr>
    </w:p>
    <w:p w:rsidR="00A974D1" w:rsidRPr="00A974D1" w:rsidRDefault="00A974D1" w:rsidP="00A974D1">
      <w:pPr>
        <w:suppressAutoHyphens/>
        <w:jc w:val="right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4"/>
          <w:szCs w:val="24"/>
          <w:shd w:val="clear" w:color="auto" w:fill="FFFFFF"/>
        </w:rPr>
        <w:t>Таблица 1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735"/>
        <w:gridCol w:w="1080"/>
        <w:gridCol w:w="1140"/>
        <w:gridCol w:w="1125"/>
        <w:gridCol w:w="1140"/>
        <w:gridCol w:w="1298"/>
      </w:tblGrid>
      <w:tr w:rsidR="00A974D1" w:rsidRPr="00A974D1" w:rsidTr="00FB4DB6">
        <w:tc>
          <w:tcPr>
            <w:tcW w:w="3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Задача подпрограммы</w:t>
            </w:r>
          </w:p>
        </w:tc>
        <w:tc>
          <w:tcPr>
            <w:tcW w:w="578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Финансовые ресурсы,</w:t>
            </w:r>
          </w:p>
          <w:p w:rsidR="00A974D1" w:rsidRPr="00A974D1" w:rsidRDefault="00A974D1" w:rsidP="00FB4DB6">
            <w:pPr>
              <w:pStyle w:val="a3"/>
              <w:jc w:val="center"/>
            </w:pPr>
            <w:r w:rsidRPr="00A974D1">
              <w:t>необходимые для реализации подпрограммы 1</w:t>
            </w:r>
          </w:p>
          <w:p w:rsidR="00A974D1" w:rsidRPr="00A974D1" w:rsidRDefault="00A974D1" w:rsidP="00FB4DB6">
            <w:pPr>
              <w:pStyle w:val="a3"/>
              <w:jc w:val="center"/>
            </w:pPr>
            <w:r w:rsidRPr="00A974D1">
              <w:t>«Организация и проведение мероприятий, направленных</w:t>
            </w:r>
          </w:p>
          <w:p w:rsidR="00A974D1" w:rsidRPr="00A974D1" w:rsidRDefault="00A974D1" w:rsidP="00FB4DB6">
            <w:pPr>
              <w:pStyle w:val="a3"/>
              <w:jc w:val="center"/>
            </w:pPr>
            <w:r w:rsidRPr="00A974D1">
              <w:t>на патриотическое, гражданское и духовно-нравственное</w:t>
            </w:r>
          </w:p>
          <w:p w:rsidR="00A974D1" w:rsidRPr="00A974D1" w:rsidRDefault="00A974D1" w:rsidP="00FB4DB6">
            <w:pPr>
              <w:pStyle w:val="a3"/>
              <w:jc w:val="center"/>
            </w:pPr>
            <w:r w:rsidRPr="00A974D1">
              <w:t>воспитание молодых граждан» (в тыс. руб.)</w:t>
            </w:r>
          </w:p>
        </w:tc>
      </w:tr>
      <w:tr w:rsidR="00A974D1" w:rsidRPr="00A974D1" w:rsidTr="00FB4DB6">
        <w:tc>
          <w:tcPr>
            <w:tcW w:w="3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2018 год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2019 год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2020 год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2021 год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2022 год</w:t>
            </w:r>
          </w:p>
        </w:tc>
      </w:tr>
      <w:tr w:rsidR="00A974D1" w:rsidRPr="00A974D1" w:rsidTr="00FB4DB6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974D1" w:rsidRPr="00A974D1" w:rsidRDefault="00A974D1" w:rsidP="00FB4DB6">
            <w:pPr>
              <w:pStyle w:val="a3"/>
            </w:pPr>
            <w:r w:rsidRPr="00A974D1">
              <w:t>Задача 1: «Содействие развитию гражданско-патриотического и духовно-нравственного воспитания молодежи, условий для вовлечения молодежи в общественно-политическую, социальную и культурную жизнь общества, для формирования здорового образа жизни, профилактики асоциальных явлений»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856,864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688,458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1355,012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749,000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749,000</w:t>
            </w:r>
          </w:p>
        </w:tc>
      </w:tr>
      <w:tr w:rsidR="00A974D1" w:rsidRPr="00A974D1" w:rsidTr="00FB4DB6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974D1" w:rsidRPr="00A974D1" w:rsidRDefault="00A974D1" w:rsidP="00FB4DB6">
            <w:pPr>
              <w:pStyle w:val="a3"/>
            </w:pPr>
            <w:r w:rsidRPr="00A974D1">
              <w:t>Мероприятие 1.001 «</w:t>
            </w:r>
            <w:r w:rsidRPr="00A974D1">
              <w:rPr>
                <w:color w:val="000000"/>
                <w:shd w:val="clear" w:color="auto" w:fill="FFFFFF"/>
              </w:rPr>
              <w:t xml:space="preserve">Организация и проведение мероприятий гражданско-патриотической </w:t>
            </w:r>
            <w:r w:rsidRPr="00A974D1">
              <w:rPr>
                <w:color w:val="000000"/>
                <w:shd w:val="clear" w:color="auto" w:fill="FFFFFF"/>
              </w:rPr>
              <w:lastRenderedPageBreak/>
              <w:t>направленности на территории Конаковского района, организация участия представителей Конаковского района в муниципальных, региональных,</w:t>
            </w:r>
            <w:r w:rsidRPr="00A974D1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974D1">
              <w:rPr>
                <w:color w:val="000000"/>
                <w:shd w:val="clear" w:color="auto" w:fill="FFFFFF"/>
              </w:rPr>
              <w:t>межрегиональных, общественных слетах, фестивалях, конференциях, семинарах и других мероприятиях патриотической направленности, проведение  мероприятий, направленных на духовно-нравственное воспитание молодежи»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lastRenderedPageBreak/>
              <w:t>558,364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418,958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366,400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450,500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450,500</w:t>
            </w:r>
          </w:p>
        </w:tc>
      </w:tr>
      <w:tr w:rsidR="00A974D1" w:rsidRPr="00A974D1" w:rsidTr="00FB4DB6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974D1" w:rsidRPr="00A974D1" w:rsidRDefault="00A974D1" w:rsidP="00FB4DB6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A97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Мероприятие 1.002 «</w:t>
            </w:r>
            <w:r w:rsidRPr="00A97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Организация и проведение мероприятий, направленных на создание условий для</w:t>
            </w:r>
            <w:r w:rsidRPr="00A974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97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вовлечения молодежи в общественно-политическую, социально-экономическую и культурную жизнь общества, на поддержку инновационных и общественно значимых проектов (программ), мероприятий, направленных на формирование здорового образа жизни, профилактику асоциальных явлений</w:t>
            </w:r>
            <w:r w:rsidRPr="00A97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237,000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215,000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237,000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237,000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237,000</w:t>
            </w:r>
          </w:p>
        </w:tc>
      </w:tr>
      <w:tr w:rsidR="00A974D1" w:rsidRPr="00A974D1" w:rsidTr="00FB4DB6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974D1" w:rsidRPr="00A974D1" w:rsidRDefault="00A974D1" w:rsidP="00FB4DB6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A97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Мероприятие 1.003 «Организация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61,500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54,500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61,500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61,500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61,500</w:t>
            </w:r>
          </w:p>
        </w:tc>
      </w:tr>
      <w:tr w:rsidR="00A974D1" w:rsidRPr="00A974D1" w:rsidTr="00FB4DB6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974D1" w:rsidRPr="00A974D1" w:rsidRDefault="00A974D1" w:rsidP="00FB4DB6">
            <w:pPr>
              <w:tabs>
                <w:tab w:val="left" w:pos="1134"/>
              </w:tabs>
              <w:suppressAutoHyphens/>
              <w:rPr>
                <w:rFonts w:ascii="Times New Roman" w:hAnsi="Times New Roman" w:cs="Times New Roman"/>
              </w:rPr>
            </w:pPr>
            <w:r w:rsidRPr="00A974D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Мероприятие 1.004 «Проведение работ по восстановлению воинских захоронений за счет средств местного бюджета»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0,000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0,000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690,112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0,000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0,000</w:t>
            </w:r>
          </w:p>
        </w:tc>
      </w:tr>
      <w:tr w:rsidR="00A974D1" w:rsidRPr="00A974D1" w:rsidTr="00FB4DB6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974D1" w:rsidRPr="00A974D1" w:rsidRDefault="00A974D1" w:rsidP="00FB4DB6">
            <w:pPr>
              <w:tabs>
                <w:tab w:val="left" w:pos="750"/>
              </w:tabs>
              <w:ind w:right="-5"/>
              <w:rPr>
                <w:rFonts w:ascii="Times New Roman" w:hAnsi="Times New Roman" w:cs="Times New Roman"/>
              </w:rPr>
            </w:pPr>
            <w:r w:rsidRPr="00A97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Задача 2 «Поддержка эффективных моделей и форм </w:t>
            </w:r>
            <w:r w:rsidRPr="00A97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вовлечения молодежи в трудовую деятельность. Организация оздоровления, отдыха и занятости несовершеннолетних»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lastRenderedPageBreak/>
              <w:t>3970,630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4558,942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4318,230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4246,315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4246,315</w:t>
            </w:r>
          </w:p>
        </w:tc>
      </w:tr>
      <w:tr w:rsidR="00A974D1" w:rsidRPr="00A974D1" w:rsidTr="00FB4DB6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974D1" w:rsidRPr="00A974D1" w:rsidRDefault="00A974D1" w:rsidP="00FB4DB6">
            <w:pPr>
              <w:rPr>
                <w:rFonts w:ascii="Times New Roman" w:hAnsi="Times New Roman" w:cs="Times New Roman"/>
              </w:rPr>
            </w:pPr>
            <w:r w:rsidRPr="00A97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2.001 «Организация временной трудовой занятости подростков»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420,000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480,542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420,000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567,200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567,200</w:t>
            </w:r>
          </w:p>
        </w:tc>
      </w:tr>
      <w:tr w:rsidR="00A974D1" w:rsidRPr="00A974D1" w:rsidTr="00FB4DB6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974D1" w:rsidRPr="00A974D1" w:rsidRDefault="00A974D1" w:rsidP="00FB4DB6">
            <w:pPr>
              <w:rPr>
                <w:rFonts w:ascii="Times New Roman" w:hAnsi="Times New Roman" w:cs="Times New Roman"/>
              </w:rPr>
            </w:pPr>
            <w:r w:rsidRPr="00A974D1">
              <w:rPr>
                <w:rFonts w:ascii="Times New Roman" w:hAnsi="Times New Roman" w:cs="Times New Roman"/>
                <w:sz w:val="24"/>
                <w:szCs w:val="24"/>
              </w:rPr>
              <w:t>Мероприятие 2.004 «Предоставление субсидии на выполнение муниципального задания автономному учреждению молодежный центр «Иволга» Муниципального образования «Конаковский район»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3517,000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3940,925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3898,230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3679,115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3679,115</w:t>
            </w:r>
          </w:p>
        </w:tc>
      </w:tr>
      <w:tr w:rsidR="00A974D1" w:rsidRPr="00A974D1" w:rsidTr="00FB4DB6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974D1" w:rsidRPr="00A974D1" w:rsidRDefault="00A974D1" w:rsidP="00FB4DB6">
            <w:pPr>
              <w:tabs>
                <w:tab w:val="left" w:pos="750"/>
              </w:tabs>
              <w:suppressAutoHyphens/>
              <w:rPr>
                <w:rFonts w:ascii="Times New Roman" w:hAnsi="Times New Roman" w:cs="Times New Roman"/>
              </w:rPr>
            </w:pPr>
            <w:r w:rsidRPr="00A974D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 xml:space="preserve">Мероприятие 2.005 «Расходы на повышение оплаты труда работникам в связи с увеличением минимального </w:t>
            </w:r>
            <w:proofErr w:type="gramStart"/>
            <w:r w:rsidRPr="00A974D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размера оплаты труда</w:t>
            </w:r>
            <w:proofErr w:type="gramEnd"/>
            <w:r w:rsidRPr="00A974D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, за счет средств областного бюджета»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30,600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136,100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0,000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0,000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0,000</w:t>
            </w:r>
          </w:p>
        </w:tc>
      </w:tr>
      <w:tr w:rsidR="00A974D1" w:rsidRPr="00A974D1" w:rsidTr="00FB4DB6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974D1" w:rsidRPr="00A974D1" w:rsidRDefault="00A974D1" w:rsidP="00FB4DB6">
            <w:pPr>
              <w:tabs>
                <w:tab w:val="left" w:pos="750"/>
              </w:tabs>
              <w:suppressAutoHyphens/>
              <w:rPr>
                <w:rFonts w:ascii="Times New Roman" w:hAnsi="Times New Roman" w:cs="Times New Roman"/>
              </w:rPr>
            </w:pPr>
            <w:r w:rsidRPr="00A974D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 xml:space="preserve">Мероприятие 2.006 «Расходы на повышение оплаты труда работникам в связи с увеличением минимального </w:t>
            </w:r>
            <w:proofErr w:type="gramStart"/>
            <w:r w:rsidRPr="00A974D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размера оплаты труда</w:t>
            </w:r>
            <w:proofErr w:type="gramEnd"/>
            <w:r w:rsidRPr="00A974D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, за счет средств бюджета Конаковского района»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3,030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1,375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0,000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0,000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0,000</w:t>
            </w:r>
          </w:p>
        </w:tc>
      </w:tr>
      <w:tr w:rsidR="00A974D1" w:rsidRPr="00A974D1" w:rsidTr="00FB4DB6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Всего, тыс. руб.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4827,494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5247,400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5673,242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4995,315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74D1" w:rsidRPr="00A974D1" w:rsidRDefault="00A974D1" w:rsidP="00FB4DB6">
            <w:pPr>
              <w:pStyle w:val="a3"/>
              <w:jc w:val="center"/>
            </w:pPr>
            <w:r w:rsidRPr="00A974D1">
              <w:t>4995,315</w:t>
            </w:r>
          </w:p>
        </w:tc>
      </w:tr>
    </w:tbl>
    <w:p w:rsidR="00A974D1" w:rsidRPr="00A974D1" w:rsidRDefault="00A974D1" w:rsidP="00A974D1">
      <w:pPr>
        <w:tabs>
          <w:tab w:val="left" w:pos="390"/>
          <w:tab w:val="left" w:pos="735"/>
        </w:tabs>
        <w:spacing w:line="200" w:lineRule="atLeast"/>
        <w:jc w:val="right"/>
        <w:rPr>
          <w:rFonts w:ascii="Times New Roman" w:hAnsi="Times New Roman" w:cs="Times New Roman"/>
        </w:rPr>
      </w:pPr>
      <w:r w:rsidRPr="00A974D1">
        <w:rPr>
          <w:rFonts w:ascii="Times New Roman" w:hAnsi="Times New Roman" w:cs="Times New Roman"/>
          <w:sz w:val="28"/>
          <w:szCs w:val="28"/>
        </w:rPr>
        <w:t>»</w:t>
      </w:r>
    </w:p>
    <w:p w:rsidR="00F176BC" w:rsidRPr="00A974D1" w:rsidRDefault="00F176BC">
      <w:pPr>
        <w:rPr>
          <w:rFonts w:ascii="Times New Roman" w:hAnsi="Times New Roman" w:cs="Times New Roman"/>
        </w:rPr>
      </w:pPr>
    </w:p>
    <w:sectPr w:rsidR="00F176BC" w:rsidRPr="00A974D1">
      <w:pgSz w:w="11906" w:h="16838"/>
      <w:pgMar w:top="831" w:right="850" w:bottom="1193" w:left="170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74D1"/>
    <w:rsid w:val="00A974D1"/>
    <w:rsid w:val="00F17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974D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1502</Words>
  <Characters>8568</Characters>
  <Application>Microsoft Office Word</Application>
  <DocSecurity>0</DocSecurity>
  <Lines>71</Lines>
  <Paragraphs>20</Paragraphs>
  <ScaleCrop>false</ScaleCrop>
  <Company/>
  <LinksUpToDate>false</LinksUpToDate>
  <CharactersWithSpaces>10050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2020-03-19T13:21:00Z</dcterms:created>
  <dcterms:modified xsi:type="dcterms:W3CDTF">2020-03-19T13:23:00Z</dcterms:modified>
</cp:coreProperties>
</file>